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A3" w:rsidRDefault="00556E97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4"/>
          <w:szCs w:val="44"/>
        </w:rPr>
      </w:pPr>
      <w:r>
        <w:rPr>
          <w:rFonts w:ascii="黑体" w:eastAsia="黑体" w:hAnsi="黑体" w:cs="黑体"/>
          <w:b/>
          <w:bCs/>
          <w:sz w:val="44"/>
          <w:szCs w:val="44"/>
          <w:lang w:val="zh-TW" w:eastAsia="zh-TW"/>
        </w:rPr>
        <w:t>上海农林职业技术学院</w:t>
      </w:r>
      <w:r>
        <w:rPr>
          <w:rFonts w:ascii="黑体" w:eastAsia="黑体" w:hAnsi="黑体" w:cs="黑体"/>
          <w:b/>
          <w:bCs/>
          <w:sz w:val="44"/>
          <w:szCs w:val="44"/>
        </w:rPr>
        <w:t xml:space="preserve"> </w:t>
      </w:r>
      <w:r>
        <w:rPr>
          <w:rFonts w:ascii="黑体" w:eastAsia="黑体" w:hAnsi="黑体" w:cs="黑体"/>
          <w:b/>
          <w:bCs/>
          <w:sz w:val="44"/>
          <w:szCs w:val="44"/>
        </w:rPr>
        <w:t>上海市农业学校</w:t>
      </w:r>
    </w:p>
    <w:p w:rsidR="00A507A3" w:rsidRDefault="00556E97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4"/>
          <w:szCs w:val="44"/>
        </w:rPr>
      </w:pPr>
      <w:r>
        <w:rPr>
          <w:rFonts w:ascii="黑体" w:eastAsia="黑体" w:hAnsi="黑体" w:cs="黑体"/>
          <w:b/>
          <w:bCs/>
          <w:sz w:val="44"/>
          <w:szCs w:val="44"/>
        </w:rPr>
        <w:t>202</w:t>
      </w:r>
      <w:r>
        <w:rPr>
          <w:rFonts w:ascii="黑体" w:eastAsia="黑体" w:hAnsi="黑体" w:cs="黑体"/>
          <w:b/>
          <w:bCs/>
          <w:sz w:val="44"/>
          <w:szCs w:val="44"/>
        </w:rPr>
        <w:t>3</w:t>
      </w:r>
      <w:bookmarkStart w:id="0" w:name="_GoBack"/>
      <w:bookmarkEnd w:id="0"/>
      <w:r>
        <w:rPr>
          <w:rFonts w:ascii="黑体" w:eastAsia="黑体" w:hAnsi="黑体" w:cs="黑体"/>
          <w:b/>
          <w:bCs/>
          <w:sz w:val="44"/>
          <w:szCs w:val="44"/>
          <w:lang w:val="zh-TW" w:eastAsia="zh-TW"/>
        </w:rPr>
        <w:t>年</w:t>
      </w:r>
      <w:r>
        <w:rPr>
          <w:rFonts w:ascii="黑体" w:eastAsia="黑体" w:hAnsi="黑体" w:cs="黑体"/>
          <w:b/>
          <w:bCs/>
          <w:sz w:val="44"/>
          <w:szCs w:val="44"/>
        </w:rPr>
        <w:t>副班主任</w:t>
      </w:r>
      <w:r>
        <w:rPr>
          <w:rFonts w:ascii="黑体" w:eastAsia="黑体" w:hAnsi="黑体" w:cs="黑体"/>
          <w:b/>
          <w:bCs/>
          <w:sz w:val="44"/>
          <w:szCs w:val="44"/>
          <w:lang w:val="zh-TW" w:eastAsia="zh-TW"/>
        </w:rPr>
        <w:t>岗位竞聘公告</w:t>
      </w:r>
    </w:p>
    <w:p w:rsidR="00A507A3" w:rsidRDefault="00A507A3">
      <w:pPr>
        <w:pStyle w:val="A5"/>
        <w:snapToGrid w:val="0"/>
        <w:textAlignment w:val="baseline"/>
        <w:rPr>
          <w:rFonts w:ascii="仿宋_GB2312" w:eastAsia="仿宋_GB2312" w:hAnsi="仿宋_GB2312" w:cs="仿宋_GB2312" w:hint="default"/>
        </w:rPr>
      </w:pP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为进一步加强</w:t>
      </w:r>
      <w:r w:rsidR="003C3E1C">
        <w:rPr>
          <w:rFonts w:ascii="仿宋_GB2312" w:eastAsia="仿宋_GB2312" w:hAnsi="仿宋_GB2312" w:cs="仿宋_GB2312"/>
          <w:sz w:val="32"/>
          <w:szCs w:val="32"/>
          <w:lang w:val="zh-TW"/>
        </w:rPr>
        <w:t>未成年</w:t>
      </w:r>
      <w:r>
        <w:rPr>
          <w:rFonts w:ascii="仿宋_GB2312" w:eastAsia="仿宋_GB2312" w:hAnsi="仿宋_GB2312" w:cs="仿宋_GB2312"/>
          <w:sz w:val="32"/>
          <w:szCs w:val="32"/>
        </w:rPr>
        <w:t>学生管理，协助班主任做好班级建设工作，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经研究、决定</w:t>
      </w:r>
      <w:r w:rsidR="003C3E1C">
        <w:rPr>
          <w:rFonts w:ascii="仿宋_GB2312" w:eastAsia="仿宋_GB2312" w:hAnsi="仿宋_GB2312" w:cs="仿宋_GB2312"/>
          <w:sz w:val="32"/>
          <w:szCs w:val="32"/>
          <w:lang w:val="zh-TW"/>
        </w:rPr>
        <w:t>开展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上海农林职业技术学院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上海市农业学校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副班主任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岗位公开竞聘工作。现将相关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事宜通知如下：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 xml:space="preserve"> 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黑体" w:eastAsia="黑体" w:hAnsi="黑体" w:cs="黑体" w:hint="default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一、竞聘基本条件和资格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上海农林职业技术学院</w:t>
      </w:r>
      <w:r w:rsidR="003C3E1C">
        <w:rPr>
          <w:rFonts w:ascii="仿宋_GB2312" w:eastAsia="仿宋_GB2312" w:hAnsi="仿宋_GB2312" w:cs="仿宋_GB2312"/>
          <w:sz w:val="32"/>
          <w:szCs w:val="32"/>
          <w:lang w:val="zh-TW"/>
        </w:rPr>
        <w:t>高职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级在籍在册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学生；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思想觉悟高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，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具有较强的政治素养，有大局意识和组织观念，能够团结带领同学积极开展工作，并起到先锋榜样作用；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文明自律，尊敬师长，团结同学，热爱集体，乐于助人，具有强烈的事业心、责任感、创新意识、团结意识和奉献精神；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综合测评成绩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排名在班级前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30%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，无不及格科目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；</w:t>
      </w:r>
    </w:p>
    <w:p w:rsidR="00A507A3" w:rsidRDefault="00556E97">
      <w:pPr>
        <w:pStyle w:val="A5"/>
        <w:snapToGrid w:val="0"/>
        <w:spacing w:line="560" w:lineRule="exact"/>
        <w:ind w:left="638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入党积极分子、有学生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骨干工作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经历者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退伍学生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优先；</w:t>
      </w:r>
    </w:p>
    <w:p w:rsidR="00A507A3" w:rsidRDefault="00556E97">
      <w:pPr>
        <w:pStyle w:val="A5"/>
        <w:snapToGrid w:val="0"/>
        <w:spacing w:line="560" w:lineRule="exact"/>
        <w:ind w:left="638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具有良好的群众基础并符合各竞聘岗位要求。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黑体" w:eastAsia="黑体" w:hAnsi="黑体" w:cs="黑体" w:hint="default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二、竞聘程序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公开报名：</w:t>
      </w:r>
      <w:hyperlink r:id="rId6" w:history="1"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val="zh-TW" w:eastAsia="zh-TW"/>
          </w:rPr>
          <w:t>参与竞聘者于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eastAsia="zh-TW"/>
          </w:rPr>
          <w:t>4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val="zh-TW" w:eastAsia="zh-TW"/>
          </w:rPr>
          <w:t>月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eastAsia="zh-TW"/>
          </w:rPr>
          <w:t>22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val="zh-TW" w:eastAsia="zh-TW"/>
          </w:rPr>
          <w:t>日前将《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eastAsia="zh-TW"/>
          </w:rPr>
          <w:t>副班主任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val="zh-TW" w:eastAsia="zh-TW"/>
          </w:rPr>
          <w:t>报名表》（附件1）</w:t>
        </w:r>
        <w:r w:rsidR="003C3E1C" w:rsidRPr="003C3E1C">
          <w:rPr>
            <w:rStyle w:val="a3"/>
            <w:rFonts w:ascii="仿宋_GB2312" w:eastAsia="仿宋_GB2312" w:hAnsi="仿宋_GB2312" w:cs="仿宋_GB2312"/>
            <w:sz w:val="32"/>
            <w:szCs w:val="32"/>
            <w:u w:val="none"/>
            <w:lang w:eastAsia="zh-TW"/>
          </w:rPr>
          <w:t>发送至邮箱2593716224@qq.com</w:t>
        </w:r>
      </w:hyperlink>
      <w:r w:rsidRPr="003C3E1C">
        <w:rPr>
          <w:rFonts w:ascii="仿宋_GB2312" w:eastAsia="仿宋_GB2312" w:hAnsi="仿宋_GB2312" w:cs="仿宋_GB2312"/>
          <w:sz w:val="32"/>
          <w:szCs w:val="32"/>
          <w:lang w:eastAsia="zh-TW"/>
        </w:rPr>
        <w:t>;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资格审查：按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照竞争上岗的条件，由</w:t>
      </w:r>
      <w:r>
        <w:rPr>
          <w:rFonts w:ascii="仿宋_GB2312" w:eastAsia="仿宋_GB2312" w:hAnsi="仿宋_GB2312" w:cs="仿宋_GB2312"/>
          <w:sz w:val="32"/>
          <w:szCs w:val="32"/>
        </w:rPr>
        <w:t>学生处</w:t>
      </w:r>
      <w:r w:rsidR="003C3E1C"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对报名人员进行资格审查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面试：</w:t>
      </w:r>
      <w:r>
        <w:rPr>
          <w:rFonts w:ascii="仿宋_GB2312" w:eastAsia="仿宋_GB2312" w:hAnsi="仿宋_GB2312" w:cs="仿宋_GB2312"/>
          <w:sz w:val="32"/>
          <w:szCs w:val="32"/>
        </w:rPr>
        <w:t>学生处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将于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—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日组织竞聘面试；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民主测评：竞聘小组于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—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日在一定范围内对竞聘者进行民主测评，充分听取相关教师、同学意见；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组织考察：根据面试成绩及考察结果，按考察对象人数多于拟聘人数的原则，择优确定考察对象并进行考察；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6.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公示</w:t>
      </w:r>
      <w:r>
        <w:rPr>
          <w:rFonts w:ascii="仿宋_GB2312" w:eastAsia="仿宋_GB2312" w:hAnsi="仿宋_GB2312" w:cs="仿宋_GB2312"/>
          <w:sz w:val="32"/>
          <w:szCs w:val="32"/>
        </w:rPr>
        <w:t>与任期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：于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日进行公示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公示无异议后上岗。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试用期</w:t>
      </w:r>
      <w:r>
        <w:rPr>
          <w:rFonts w:ascii="仿宋_GB2312" w:eastAsia="仿宋_GB2312" w:hAnsi="仿宋_GB2312" w:cs="仿宋_GB2312"/>
          <w:sz w:val="32"/>
          <w:szCs w:val="32"/>
        </w:rPr>
        <w:t>两个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月，任期为一年。</w:t>
      </w:r>
    </w:p>
    <w:p w:rsidR="00A507A3" w:rsidRDefault="00556E97">
      <w:pPr>
        <w:pStyle w:val="A5"/>
        <w:snapToGri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</w:t>
      </w:r>
      <w:r w:rsidR="003C3E1C">
        <w:rPr>
          <w:rFonts w:ascii="仿宋_GB2312" w:eastAsia="仿宋_GB2312" w:hAnsi="仿宋_GB2312" w:cs="仿宋_GB2312"/>
          <w:sz w:val="32"/>
          <w:szCs w:val="32"/>
        </w:rPr>
        <w:t>件1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Style w:val="a3"/>
          <w:rFonts w:ascii="仿宋_GB2312" w:eastAsia="仿宋_GB2312" w:hAnsi="仿宋_GB2312" w:cs="仿宋_GB2312"/>
          <w:sz w:val="32"/>
          <w:szCs w:val="32"/>
          <w:u w:val="none"/>
        </w:rPr>
        <w:t>副班主任竞聘</w:t>
      </w:r>
      <w:r>
        <w:rPr>
          <w:rStyle w:val="a3"/>
          <w:rFonts w:ascii="仿宋_GB2312" w:eastAsia="仿宋_GB2312" w:hAnsi="仿宋_GB2312" w:cs="仿宋_GB2312"/>
          <w:sz w:val="32"/>
          <w:szCs w:val="32"/>
          <w:u w:val="none"/>
          <w:lang w:val="zh-TW" w:eastAsia="zh-TW"/>
        </w:rPr>
        <w:t>报名表</w:t>
      </w:r>
    </w:p>
    <w:p w:rsidR="00A507A3" w:rsidRDefault="00A507A3">
      <w:pPr>
        <w:pStyle w:val="A5"/>
        <w:snapToGrid w:val="0"/>
        <w:spacing w:line="560" w:lineRule="exact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</w:p>
    <w:p w:rsidR="00A507A3" w:rsidRDefault="00556E97">
      <w:pPr>
        <w:pStyle w:val="A5"/>
        <w:snapToGrid w:val="0"/>
        <w:spacing w:line="440" w:lineRule="exact"/>
        <w:jc w:val="right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上海农林职业技术学院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上海市农业学校</w:t>
      </w:r>
      <w:r>
        <w:rPr>
          <w:rFonts w:ascii="仿宋_GB2312" w:eastAsia="仿宋_GB2312" w:hAnsi="仿宋_GB2312" w:cs="仿宋_GB2312"/>
          <w:sz w:val="32"/>
          <w:szCs w:val="32"/>
          <w:lang w:val="zh-TW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学生处</w:t>
      </w:r>
    </w:p>
    <w:p w:rsidR="00A507A3" w:rsidRDefault="00556E97">
      <w:pPr>
        <w:pStyle w:val="A5"/>
        <w:snapToGrid w:val="0"/>
        <w:spacing w:line="440" w:lineRule="exact"/>
        <w:ind w:firstLine="4480"/>
        <w:jc w:val="right"/>
        <w:textAlignment w:val="baseline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  <w:lang w:val="zh-TW" w:eastAsia="zh-TW"/>
        </w:rPr>
        <w:t>日</w:t>
      </w: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A507A3" w:rsidRDefault="00A507A3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</w:p>
    <w:p w:rsidR="003C3E1C" w:rsidRDefault="003C3E1C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</w:rPr>
      </w:pPr>
    </w:p>
    <w:p w:rsidR="003C3E1C" w:rsidRPr="003C3E1C" w:rsidRDefault="003C3E1C" w:rsidP="003C3E1C">
      <w:pPr>
        <w:pStyle w:val="A5"/>
        <w:snapToGrid w:val="0"/>
        <w:jc w:val="left"/>
        <w:textAlignment w:val="baseline"/>
        <w:rPr>
          <w:rFonts w:ascii="黑体" w:eastAsia="黑体" w:hAnsi="黑体" w:cs="黑体" w:hint="default"/>
          <w:b/>
          <w:bCs/>
        </w:rPr>
      </w:pPr>
      <w:r w:rsidRPr="003C3E1C">
        <w:rPr>
          <w:rFonts w:ascii="黑体" w:eastAsia="黑体" w:hAnsi="黑体" w:cs="黑体"/>
          <w:b/>
          <w:bCs/>
        </w:rPr>
        <w:lastRenderedPageBreak/>
        <w:t>附件1：</w:t>
      </w:r>
    </w:p>
    <w:p w:rsidR="003C3E1C" w:rsidRDefault="003C3E1C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</w:rPr>
      </w:pPr>
    </w:p>
    <w:p w:rsidR="00A507A3" w:rsidRDefault="00556E97">
      <w:pPr>
        <w:pStyle w:val="A5"/>
        <w:snapToGrid w:val="0"/>
        <w:jc w:val="center"/>
        <w:textAlignment w:val="baseline"/>
        <w:rPr>
          <w:rFonts w:ascii="黑体" w:eastAsia="黑体" w:hAnsi="黑体" w:cs="黑体" w:hint="default"/>
          <w:b/>
          <w:bCs/>
          <w:sz w:val="40"/>
          <w:szCs w:val="40"/>
          <w:lang w:val="zh-TW" w:eastAsia="zh-TW"/>
        </w:rPr>
      </w:pPr>
      <w:r>
        <w:rPr>
          <w:rFonts w:ascii="黑体" w:eastAsia="黑体" w:hAnsi="黑体" w:cs="黑体"/>
          <w:b/>
          <w:bCs/>
          <w:sz w:val="40"/>
          <w:szCs w:val="40"/>
        </w:rPr>
        <w:t>副班主任</w:t>
      </w:r>
      <w:r>
        <w:rPr>
          <w:rFonts w:ascii="黑体" w:eastAsia="黑体" w:hAnsi="黑体" w:cs="黑体"/>
          <w:b/>
          <w:bCs/>
          <w:sz w:val="40"/>
          <w:szCs w:val="40"/>
          <w:lang w:val="zh-TW" w:eastAsia="zh-TW"/>
        </w:rPr>
        <w:t>竞聘报名表</w:t>
      </w: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6"/>
        <w:gridCol w:w="1696"/>
        <w:gridCol w:w="1708"/>
        <w:gridCol w:w="1654"/>
        <w:gridCol w:w="1986"/>
      </w:tblGrid>
      <w:tr w:rsidR="00A507A3">
        <w:trPr>
          <w:trHeight w:val="35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1"/>
                <w:szCs w:val="21"/>
                <w:lang w:eastAsia="zh-C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性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pStyle w:val="A5"/>
              <w:snapToGrid w:val="0"/>
              <w:textAlignment w:val="baseline"/>
              <w:rPr>
                <w:rFonts w:hint="default"/>
              </w:rPr>
            </w:pPr>
          </w:p>
        </w:tc>
      </w:tr>
      <w:tr w:rsidR="00A507A3">
        <w:trPr>
          <w:trHeight w:val="35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A3" w:rsidRDefault="00A507A3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A507A3">
        <w:trPr>
          <w:trHeight w:val="35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系部及班级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A3" w:rsidRDefault="00A507A3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A507A3">
        <w:trPr>
          <w:trHeight w:val="35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both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A3" w:rsidRDefault="00A507A3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A507A3">
        <w:trPr>
          <w:trHeight w:val="38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spacing w:line="360" w:lineRule="exact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曾任职务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综合测评成绩和排名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A3" w:rsidRDefault="00A507A3">
            <w:pPr>
              <w:snapToGrid w:val="0"/>
              <w:textAlignment w:val="baseline"/>
              <w:rPr>
                <w:sz w:val="20"/>
              </w:rPr>
            </w:pPr>
          </w:p>
        </w:tc>
      </w:tr>
      <w:tr w:rsidR="00A507A3" w:rsidTr="003C3E1C">
        <w:trPr>
          <w:trHeight w:val="1117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自我优缺点剖析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ind w:firstLineChars="200" w:firstLine="420"/>
              <w:textAlignment w:val="baseline"/>
              <w:rPr>
                <w:sz w:val="20"/>
                <w:lang w:eastAsia="zh-CN"/>
              </w:rPr>
            </w:pPr>
          </w:p>
        </w:tc>
      </w:tr>
      <w:tr w:rsidR="00A507A3" w:rsidTr="003C3E1C">
        <w:trPr>
          <w:trHeight w:val="1382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eastAsia="仿宋_GB2312" w:hint="default"/>
              </w:rPr>
            </w:pPr>
            <w:r>
              <w:rPr>
                <w:rFonts w:eastAsia="仿宋_GB2312"/>
              </w:rPr>
              <w:t>获奖情况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0"/>
              </w:rPr>
            </w:pPr>
          </w:p>
        </w:tc>
      </w:tr>
      <w:tr w:rsidR="00A507A3" w:rsidTr="003C3E1C">
        <w:trPr>
          <w:trHeight w:val="1249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在校期间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工作经历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center"/>
              <w:textAlignment w:val="baseline"/>
              <w:rPr>
                <w:sz w:val="21"/>
                <w:szCs w:val="21"/>
                <w:lang w:eastAsia="zh-CN"/>
              </w:rPr>
            </w:pPr>
          </w:p>
        </w:tc>
      </w:tr>
      <w:tr w:rsidR="00A507A3">
        <w:trPr>
          <w:trHeight w:val="2148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spacing w:line="360" w:lineRule="exact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对岗位的认识及工作设想与措施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snapToGrid w:val="0"/>
              <w:jc w:val="both"/>
              <w:textAlignment w:val="baseline"/>
              <w:rPr>
                <w:sz w:val="20"/>
                <w:lang w:eastAsia="zh-CN"/>
              </w:rPr>
            </w:pPr>
          </w:p>
        </w:tc>
      </w:tr>
      <w:tr w:rsidR="00A507A3">
        <w:trPr>
          <w:trHeight w:val="2200"/>
          <w:jc w:val="center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556E97">
            <w:pPr>
              <w:pStyle w:val="A5"/>
              <w:snapToGrid w:val="0"/>
              <w:spacing w:line="360" w:lineRule="exact"/>
              <w:jc w:val="center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学生处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审核意见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7A3" w:rsidRDefault="00A507A3">
            <w:pPr>
              <w:pStyle w:val="A5"/>
              <w:snapToGrid w:val="0"/>
              <w:spacing w:line="360" w:lineRule="exact"/>
              <w:textAlignment w:val="baseline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  <w:p w:rsidR="00A507A3" w:rsidRDefault="00A507A3">
            <w:pPr>
              <w:pStyle w:val="A5"/>
              <w:snapToGrid w:val="0"/>
              <w:spacing w:line="360" w:lineRule="exact"/>
              <w:textAlignment w:val="baseline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  <w:p w:rsidR="00A507A3" w:rsidRDefault="00A507A3">
            <w:pPr>
              <w:pStyle w:val="A5"/>
              <w:snapToGrid w:val="0"/>
              <w:spacing w:line="360" w:lineRule="exact"/>
              <w:textAlignment w:val="baseline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</w:p>
          <w:p w:rsidR="00A507A3" w:rsidRDefault="00556E97" w:rsidP="003C3E1C">
            <w:pPr>
              <w:pStyle w:val="A5"/>
              <w:snapToGrid w:val="0"/>
              <w:spacing w:line="360" w:lineRule="exact"/>
              <w:ind w:firstLineChars="1600" w:firstLine="3840"/>
              <w:textAlignment w:val="baseline"/>
              <w:rPr>
                <w:rFonts w:ascii="仿宋_GB2312" w:eastAsia="仿宋_GB2312" w:hAnsi="仿宋_GB2312" w:cs="仿宋_GB2312" w:hint="default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（章）</w:t>
            </w:r>
          </w:p>
          <w:p w:rsidR="00A507A3" w:rsidRDefault="00556E97">
            <w:pPr>
              <w:pStyle w:val="A5"/>
              <w:snapToGrid w:val="0"/>
              <w:spacing w:line="360" w:lineRule="exact"/>
              <w:textAlignment w:val="baseline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  <w:lang w:val="zh-TW" w:eastAsia="zh-TW"/>
              </w:rPr>
              <w:t>日</w:t>
            </w:r>
          </w:p>
        </w:tc>
      </w:tr>
    </w:tbl>
    <w:p w:rsidR="00A507A3" w:rsidRDefault="00A507A3">
      <w:pPr>
        <w:pStyle w:val="A5"/>
        <w:snapToGrid w:val="0"/>
        <w:jc w:val="center"/>
        <w:textAlignment w:val="baseline"/>
        <w:rPr>
          <w:rFonts w:hint="default"/>
        </w:rPr>
      </w:pPr>
    </w:p>
    <w:sectPr w:rsidR="00A507A3">
      <w:headerReference w:type="default" r:id="rId7"/>
      <w:footerReference w:type="default" r:id="rId8"/>
      <w:pgSz w:w="11900" w:h="16840"/>
      <w:pgMar w:top="1440" w:right="1286" w:bottom="1134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97" w:rsidRDefault="00556E97">
      <w:r>
        <w:separator/>
      </w:r>
    </w:p>
  </w:endnote>
  <w:endnote w:type="continuationSeparator" w:id="0">
    <w:p w:rsidR="00556E97" w:rsidRDefault="0055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PingFang SC Semibold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A3" w:rsidRDefault="00A507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97" w:rsidRDefault="00556E97">
      <w:r>
        <w:separator/>
      </w:r>
    </w:p>
  </w:footnote>
  <w:footnote w:type="continuationSeparator" w:id="0">
    <w:p w:rsidR="00556E97" w:rsidRDefault="0055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A3" w:rsidRDefault="00A507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ZDI3ZmYzNGQzNDMyMjY5MzBiODljZDI0NDNiYWMifQ=="/>
  </w:docVars>
  <w:rsids>
    <w:rsidRoot w:val="00A507A3"/>
    <w:rsid w:val="003C3E1C"/>
    <w:rsid w:val="00556E97"/>
    <w:rsid w:val="00A507A3"/>
    <w:rsid w:val="33F05133"/>
    <w:rsid w:val="36397813"/>
    <w:rsid w:val="3E980F4F"/>
    <w:rsid w:val="44862D06"/>
    <w:rsid w:val="58B439FA"/>
    <w:rsid w:val="7B36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1EA9"/>
  <w15:docId w15:val="{F68CA41B-113E-40AC-9953-ACD5B6D0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Wingdings 3" w:hAnsi="Wingdings 3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19982;&#31454;&#32856;&#32773;&#20110;4&#26376;22&#26085;&#21069;&#23558;&#12298;&#21103;&#29677;&#20027;&#20219;&#25253;&#21517;&#34920;&#12299;&#65288;&#38468;&#20214;1&#65289;&#21457;&#36865;&#33267;&#37038;&#31665;2593716224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212008</cp:lastModifiedBy>
  <cp:revision>3</cp:revision>
  <dcterms:created xsi:type="dcterms:W3CDTF">2022-09-07T03:39:00Z</dcterms:created>
  <dcterms:modified xsi:type="dcterms:W3CDTF">2023-04-11T03:30:00Z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28329C8B735C4B48BDC1E17A1D0FDD66_13</vt:lpwstr>
  </property>
</Properties>
</file>